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Brava-Stav, s. r. o., so sídlom Šemša 242 Košice, 044 21 Šemša, IČO: 46 695 044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2" wp14:anchorId="2C2057A0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8.2pt;height:15.2pt;mso-wrap-style:none;v-text-anchor:middle" wp14:anchorId="2C2057A0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1" allowOverlap="1" relativeHeight="3" wp14:anchorId="5CD75329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8.2pt;height:15.2pt;mso-wrap-style:none;v-text-anchor:middle" wp14:anchorId="5CD75329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LibreOffice/24.2.0.3$Windows_X86_64 LibreOffice_project/da48488a73ddd66ea24cf16bbc4f7b9c08e9bea1</Application>
  <AppVersion>15.0000</AppVersion>
  <Pages>2</Pages>
  <Words>316</Words>
  <Characters>3312</Characters>
  <CharactersWithSpaces>3608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2025-10-08T15:05:43Z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